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posOffset>0</wp:posOffset>
            </wp:positionH>
            <wp:positionV relativeFrom="paragraph">
              <wp:posOffset>285115</wp:posOffset>
            </wp:positionV>
            <wp:extent cx="3061970" cy="769620"/>
            <wp:effectExtent l="0" t="0" r="0" b="0"/>
            <wp:wrapTight wrapText="bothSides">
              <wp:wrapPolygon edited="0">
                <wp:start x="4819" y="0"/>
                <wp:lineTo x="640" y="8497"/>
                <wp:lineTo x="-32" y="10100"/>
                <wp:lineTo x="-32" y="11169"/>
                <wp:lineTo x="4001" y="17056"/>
                <wp:lineTo x="3866" y="19727"/>
                <wp:lineTo x="4149" y="20796"/>
                <wp:lineTo x="4673" y="20796"/>
                <wp:lineTo x="5615" y="20796"/>
                <wp:lineTo x="15572" y="20796"/>
                <wp:lineTo x="20939" y="19727"/>
                <wp:lineTo x="20812" y="17056"/>
                <wp:lineTo x="21484" y="13306"/>
                <wp:lineTo x="21484" y="0"/>
                <wp:lineTo x="4819" y="0"/>
              </wp:wrapPolygon>
            </wp:wrapTight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 xml:space="preserve">                                                                                                                                            </w:t>
      </w:r>
      <w:r>
        <w:rPr>
          <w:b/>
          <w:bCs/>
        </w:rPr>
        <w:t xml:space="preserve">Reda, dnia  </w:t>
      </w:r>
      <w:r>
        <w:rPr>
          <w:rFonts w:eastAsia="Calibri" w:cs="" w:cstheme="minorBidi" w:eastAsiaTheme="minorHAnsi"/>
          <w:b/>
          <w:bCs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24.04</w:t>
      </w:r>
      <w:r>
        <w:rPr>
          <w:b/>
          <w:bCs/>
        </w:rPr>
        <w:t>.2025</w:t>
      </w:r>
    </w:p>
    <w:p>
      <w:pPr>
        <w:pStyle w:val="Normal"/>
        <w:jc w:val="both"/>
        <w:rPr>
          <w:b/>
          <w:b/>
          <w:bCs/>
          <w:sz w:val="30"/>
          <w:szCs w:val="30"/>
        </w:rPr>
      </w:pPr>
      <w:r>
        <w:rPr/>
      </w:r>
    </w:p>
    <w:p>
      <w:pPr>
        <w:pStyle w:val="Normal"/>
        <w:jc w:val="center"/>
        <w:rPr/>
      </w:pP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INFORMACJA</w:t>
      </w:r>
      <w:r>
        <w:rPr>
          <w:b/>
          <w:bCs/>
          <w:sz w:val="30"/>
          <w:szCs w:val="30"/>
        </w:rPr>
        <w:t xml:space="preserve">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i/>
          <w:iCs/>
        </w:rPr>
        <w:t xml:space="preserve">                                                     </w:t>
      </w:r>
      <w:r>
        <w:rPr>
          <w:b/>
          <w:bCs/>
          <w:i/>
          <w:iCs/>
          <w:sz w:val="48"/>
          <w:szCs w:val="48"/>
        </w:rPr>
        <w:t xml:space="preserve">   </w:t>
      </w:r>
      <w:r>
        <w:rPr>
          <w:i/>
          <w:iCs/>
        </w:rPr>
        <w:t xml:space="preserve">                     </w:t>
      </w:r>
      <w:r>
        <w:rPr>
          <w:b/>
          <w:bCs/>
          <w:i/>
          <w:iCs/>
        </w:rPr>
        <w:t xml:space="preserve">  </w:t>
      </w:r>
      <w:r>
        <w:rPr>
          <w:b w:val="false"/>
          <w:bCs w:val="false"/>
          <w:i w:val="false"/>
          <w:iCs w:val="false"/>
          <w:sz w:val="32"/>
          <w:szCs w:val="32"/>
        </w:rPr>
        <w:t xml:space="preserve"> </w:t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 xml:space="preserve">o wyniku naboru na stanowisko referenta ds sportu w wymiarze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6"/>
          <w:szCs w:val="26"/>
          <w:lang w:val="pl-PL" w:eastAsia="ar-SA" w:bidi="ar-SA"/>
          <w14:ligatures w14:val="standardContextual"/>
        </w:rPr>
        <w:t>1</w:t>
      </w:r>
      <w:r>
        <w:rPr>
          <w:b/>
          <w:bCs/>
          <w:i w:val="false"/>
          <w:iCs w:val="false"/>
          <w:sz w:val="26"/>
          <w:szCs w:val="26"/>
        </w:rPr>
        <w:t xml:space="preserve"> etat</w:t>
      </w:r>
      <w:r>
        <w:rPr>
          <w:rFonts w:eastAsia="Times New Roman"/>
          <w:b/>
          <w:bCs/>
          <w:i w:val="false"/>
          <w:iCs w:val="false"/>
          <w:sz w:val="26"/>
          <w:szCs w:val="26"/>
          <w:lang w:eastAsia="ar-SA"/>
        </w:rPr>
        <w:t xml:space="preserve"> </w:t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 xml:space="preserve">  </w:t>
      </w:r>
      <w:r>
        <w:rPr>
          <w:b/>
          <w:bCs/>
          <w:i w:val="false"/>
          <w:iCs w:val="false"/>
          <w:sz w:val="26"/>
          <w:szCs w:val="26"/>
        </w:rPr>
        <w:t>w Miejskim Ośrodku Sportu i Rekreacji w Redzie.</w:t>
      </w:r>
    </w:p>
    <w:p>
      <w:pPr>
        <w:pStyle w:val="Normal"/>
        <w:rPr>
          <w:b/>
          <w:b/>
          <w:bCs/>
          <w:i w:val="false"/>
          <w:i w:val="false"/>
          <w:iCs w:val="false"/>
          <w:sz w:val="26"/>
          <w:szCs w:val="26"/>
        </w:rPr>
      </w:pPr>
      <w:r>
        <w:rPr>
          <w:b/>
          <w:bCs/>
          <w:i w:val="false"/>
          <w:iCs w:val="false"/>
          <w:sz w:val="26"/>
          <w:szCs w:val="26"/>
        </w:rPr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 xml:space="preserve">     </w:t>
      </w:r>
      <w:r>
        <w:rPr>
          <w:b/>
          <w:bCs/>
          <w:i w:val="false"/>
          <w:iCs w:val="false"/>
          <w:sz w:val="26"/>
          <w:szCs w:val="26"/>
        </w:rPr>
        <w:t xml:space="preserve">W wyniku  zakończenia procedury naboru w dniu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6"/>
          <w:szCs w:val="26"/>
          <w:lang w:val="pl-PL" w:eastAsia="ar-SA" w:bidi="ar-SA"/>
          <w14:ligatures w14:val="standardContextual"/>
        </w:rPr>
        <w:t>22</w:t>
      </w:r>
      <w:r>
        <w:rPr>
          <w:rFonts w:eastAsia="Times New Roman"/>
          <w:b/>
          <w:bCs/>
          <w:i w:val="false"/>
          <w:iCs w:val="false"/>
          <w:sz w:val="26"/>
          <w:szCs w:val="26"/>
          <w:lang w:eastAsia="ar-SA"/>
        </w:rPr>
        <w:t>.0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6"/>
          <w:szCs w:val="26"/>
          <w:lang w:val="pl-PL" w:eastAsia="ar-SA" w:bidi="ar-SA"/>
          <w14:ligatures w14:val="standardContextual"/>
        </w:rPr>
        <w:t>4</w:t>
      </w:r>
      <w:r>
        <w:rPr>
          <w:rFonts w:eastAsia="Times New Roman"/>
          <w:b/>
          <w:bCs/>
          <w:i w:val="false"/>
          <w:iCs w:val="false"/>
          <w:sz w:val="26"/>
          <w:szCs w:val="26"/>
          <w:lang w:eastAsia="ar-SA"/>
        </w:rPr>
        <w:t>.2025</w:t>
      </w:r>
      <w:r>
        <w:rPr>
          <w:b/>
          <w:bCs/>
          <w:i w:val="false"/>
          <w:iCs w:val="false"/>
          <w:sz w:val="26"/>
          <w:szCs w:val="26"/>
        </w:rPr>
        <w:t>r  na wymienione wyżej stanowisk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o nie zgłosił się żaden </w:t>
      </w:r>
      <w:r>
        <w:rPr>
          <w:b/>
          <w:bCs/>
          <w:i w:val="false"/>
          <w:iCs w:val="false"/>
          <w:sz w:val="26"/>
          <w:szCs w:val="26"/>
        </w:rPr>
        <w:t>kandyd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at.</w:t>
      </w:r>
      <w:r>
        <w:rPr>
          <w:rFonts w:eastAsia="Times New Roman"/>
          <w:b/>
          <w:bCs/>
          <w:i w:val="false"/>
          <w:iCs w:val="false"/>
          <w:sz w:val="26"/>
          <w:szCs w:val="26"/>
          <w:lang w:eastAsia="ar-SA"/>
        </w:rPr>
        <w:t xml:space="preserve">  </w:t>
      </w:r>
      <w:r>
        <w:rPr>
          <w:rFonts w:eastAsia="Times New Roman"/>
          <w:b/>
          <w:bCs/>
          <w:i w:val="false"/>
          <w:iCs w:val="false"/>
          <w:sz w:val="26"/>
          <w:szCs w:val="26"/>
          <w:lang w:eastAsia="ar-SA"/>
        </w:rPr>
        <w:t xml:space="preserve">W związku z tym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6"/>
          <w:szCs w:val="26"/>
          <w:lang w:val="pl-PL" w:eastAsia="ar-SA" w:bidi="ar-SA"/>
          <w14:ligatures w14:val="standardContextual"/>
        </w:rPr>
        <w:t>termin naboru na stanowisko referenta ds sportu zostanie przedłużony.</w:t>
      </w:r>
    </w:p>
    <w:p>
      <w:pPr>
        <w:pStyle w:val="Normal"/>
        <w:rPr/>
      </w:pP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6"/>
          <w:szCs w:val="26"/>
          <w:lang w:val="pl-PL" w:eastAsia="ar-SA" w:bidi="ar-SA"/>
          <w14:ligatures w14:val="standardContextual"/>
        </w:rPr>
        <w:t>W skład Komisji konkursowej wejdą :</w:t>
      </w:r>
    </w:p>
    <w:p>
      <w:pPr>
        <w:pStyle w:val="Normal"/>
        <w:jc w:val="left"/>
        <w:rPr/>
      </w:pPr>
      <w:r>
        <w:rPr/>
        <w:t xml:space="preserve">  </w:t>
      </w:r>
      <w:r>
        <w:rPr>
          <w:b/>
          <w:bCs/>
        </w:rPr>
        <w:t xml:space="preserve"> </w:t>
      </w:r>
      <w:r>
        <w:rPr>
          <w:b/>
          <w:bCs/>
          <w:i w:val="false"/>
          <w:iCs w:val="false"/>
          <w:sz w:val="26"/>
          <w:szCs w:val="26"/>
        </w:rPr>
        <w:t xml:space="preserve">           </w:t>
      </w:r>
      <w:r>
        <w:rPr>
          <w:b/>
          <w:bCs/>
          <w:i w:val="false"/>
          <w:iCs w:val="false"/>
          <w:sz w:val="26"/>
          <w:szCs w:val="26"/>
        </w:rPr>
        <w:t>Zbi</w:t>
      </w:r>
      <w:r>
        <w:rPr>
          <w:b/>
          <w:bCs/>
          <w:i w:val="false"/>
          <w:iCs w:val="false"/>
          <w:sz w:val="26"/>
          <w:szCs w:val="26"/>
        </w:rPr>
        <w:t xml:space="preserve">gniew Elwart    – </w:t>
      </w:r>
      <w:r>
        <w:rPr>
          <w:rFonts w:eastAsia="Times New Roman"/>
          <w:b/>
          <w:bCs/>
          <w:i w:val="false"/>
          <w:iCs w:val="false"/>
          <w:sz w:val="26"/>
          <w:szCs w:val="26"/>
          <w:lang w:eastAsia="ar-SA"/>
        </w:rPr>
        <w:t>z-ca Dyrektora</w:t>
      </w:r>
      <w:r>
        <w:rPr>
          <w:b/>
          <w:bCs/>
          <w:i w:val="false"/>
          <w:iCs w:val="false"/>
          <w:sz w:val="26"/>
          <w:szCs w:val="26"/>
        </w:rPr>
        <w:t xml:space="preserve"> MOSiR Reda(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6"/>
          <w:szCs w:val="26"/>
          <w:lang w:val="pl-PL" w:eastAsia="ar-SA" w:bidi="ar-SA"/>
          <w14:ligatures w14:val="standardContextual"/>
        </w:rPr>
        <w:t>przewodniczący</w:t>
      </w:r>
      <w:r>
        <w:rPr>
          <w:b/>
          <w:bCs/>
          <w:i w:val="false"/>
          <w:iCs w:val="false"/>
          <w:sz w:val="26"/>
          <w:szCs w:val="26"/>
        </w:rPr>
        <w:t xml:space="preserve">)  </w:t>
      </w:r>
    </w:p>
    <w:p>
      <w:pPr>
        <w:pStyle w:val="Normal"/>
        <w:jc w:val="left"/>
        <w:rPr/>
      </w:pPr>
      <w:r>
        <w:rPr>
          <w:b/>
          <w:bCs/>
          <w:i w:val="false"/>
          <w:iCs w:val="false"/>
          <w:sz w:val="26"/>
          <w:szCs w:val="26"/>
        </w:rPr>
        <w:t xml:space="preserve">             </w:t>
      </w:r>
      <w:r>
        <w:rPr>
          <w:b/>
          <w:bCs/>
          <w:i w:val="false"/>
          <w:iCs w:val="false"/>
          <w:sz w:val="26"/>
          <w:szCs w:val="26"/>
        </w:rPr>
        <w:t>Janina Pancewicz – ref.ds kadr i księg. MOSiR Reda (członek)</w:t>
      </w:r>
    </w:p>
    <w:p>
      <w:pPr>
        <w:pStyle w:val="Normal"/>
        <w:jc w:val="left"/>
        <w:rPr/>
      </w:pPr>
      <w:r>
        <w:rPr/>
        <w:t xml:space="preserve">                 </w:t>
      </w:r>
      <w:r>
        <w:rPr>
          <w:b/>
          <w:bCs/>
          <w:sz w:val="26"/>
          <w:szCs w:val="26"/>
        </w:rPr>
        <w:t>Bożena  Plata    -    ref.ds f</w:t>
      </w:r>
      <w:r>
        <w:rPr>
          <w:rFonts w:eastAsia="Times New Roman"/>
          <w:b/>
          <w:bCs/>
          <w:sz w:val="26"/>
          <w:szCs w:val="26"/>
          <w:lang w:eastAsia="ar-SA"/>
        </w:rPr>
        <w:t>i</w:t>
      </w:r>
      <w:r>
        <w:rPr>
          <w:b/>
          <w:bCs/>
          <w:sz w:val="26"/>
          <w:szCs w:val="26"/>
        </w:rPr>
        <w:t>nansowych MOSiR Reda (członek)</w:t>
      </w:r>
    </w:p>
    <w:p>
      <w:pPr>
        <w:pStyle w:val="Normal"/>
        <w:jc w:val="left"/>
        <w:rPr/>
      </w:pPr>
      <w:r>
        <w:rPr/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 xml:space="preserve">      </w:t>
      </w:r>
      <w:r>
        <w:rPr>
          <w:b/>
          <w:bCs/>
          <w:i w:val="false"/>
          <w:iCs w:val="false"/>
          <w:sz w:val="26"/>
          <w:szCs w:val="26"/>
        </w:rPr>
        <w:t xml:space="preserve">Dyrektor Miejskiego Ośrodka Sportu i  Rekreacji w Redzie informuje, że   </w:t>
      </w:r>
      <w:r>
        <w:rPr>
          <w:b/>
          <w:bCs/>
          <w:i w:val="false"/>
          <w:iCs w:val="false"/>
          <w:sz w:val="26"/>
          <w:szCs w:val="26"/>
        </w:rPr>
        <w:t>w</w:t>
      </w:r>
      <w:r>
        <w:rPr>
          <w:b/>
          <w:bCs/>
          <w:i w:val="false"/>
          <w:iCs w:val="false"/>
          <w:sz w:val="26"/>
          <w:szCs w:val="26"/>
        </w:rPr>
        <w:t xml:space="preserve"> ogłoszonym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naborze na stanowisko referenta ds sportu</w:t>
      </w:r>
      <w:r>
        <w:rPr>
          <w:b/>
          <w:bCs/>
          <w:i w:val="false"/>
          <w:iCs w:val="false"/>
          <w:sz w:val="26"/>
          <w:szCs w:val="26"/>
        </w:rPr>
        <w:t xml:space="preserve"> nie zgłosił się żaden kandydat.</w:t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ab/>
        <w:tab/>
        <w:tab/>
        <w:tab/>
        <w:tab/>
      </w:r>
    </w:p>
    <w:p>
      <w:pPr>
        <w:pStyle w:val="Normal"/>
        <w:rPr>
          <w:b/>
          <w:b/>
          <w:bCs/>
          <w:i w:val="false"/>
          <w:i w:val="false"/>
          <w:iCs w:val="false"/>
          <w:sz w:val="26"/>
          <w:szCs w:val="26"/>
        </w:rPr>
      </w:pPr>
      <w:r>
        <w:rPr>
          <w:b/>
          <w:bCs/>
          <w:i w:val="false"/>
          <w:iCs w:val="false"/>
          <w:sz w:val="26"/>
          <w:szCs w:val="26"/>
        </w:rPr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ab/>
        <w:tab/>
        <w:tab/>
        <w:tab/>
        <w:tab/>
        <w:tab/>
        <w:t>UZASADNIENIA</w:t>
      </w:r>
    </w:p>
    <w:p>
      <w:pPr>
        <w:pStyle w:val="Normal"/>
        <w:rPr>
          <w:b/>
          <w:b/>
          <w:bCs/>
          <w:i w:val="false"/>
          <w:i w:val="false"/>
          <w:iCs w:val="false"/>
          <w:sz w:val="26"/>
          <w:szCs w:val="26"/>
        </w:rPr>
      </w:pPr>
      <w:r>
        <w:rPr>
          <w:b/>
          <w:bCs/>
          <w:i w:val="false"/>
          <w:i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b/>
          <w:bCs/>
          <w:i w:val="false"/>
          <w:iCs w:val="false"/>
          <w:sz w:val="26"/>
          <w:szCs w:val="26"/>
        </w:rPr>
        <w:t xml:space="preserve">        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W związku z brakiem kandydatów na stanowisko referenta ds sportu zostanie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niezwłocznie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ogłoszony nowy nabór na w/w stanowisko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.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                                                                                        ………………………………………… 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                                                                                      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1"/>
          <w:szCs w:val="21"/>
          <w:lang w:val="pl-PL" w:eastAsia="en-US" w:bidi="ar-SA"/>
          <w14:ligatures w14:val="standardContextual"/>
        </w:rPr>
        <w:t>Podpis Dyrektora MOSiR Reda</w:t>
      </w:r>
    </w:p>
    <w:sectPr>
      <w:type w:val="nextPage"/>
      <w:pgSz w:w="11906" w:h="16838"/>
      <w:pgMar w:left="737" w:right="737" w:header="0" w:top="284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Nagwek1">
    <w:name w:val="Heading 1"/>
    <w:basedOn w:val="Normal"/>
    <w:next w:val="Normal"/>
    <w:link w:val="Nagwek1Znak"/>
    <w:uiPriority w:val="9"/>
    <w:qFormat/>
    <w:rsid w:val="00a0041b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a0041b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a0041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a0041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a0041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a0041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a0041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a0041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a0041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a0041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a0041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a0041b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a0041b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a0041b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a0041b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a0041b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a0041b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a0041b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a0041b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a0041b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a0041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a0041b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a0041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41b"/>
    <w:rPr>
      <w:b/>
      <w:bCs/>
      <w:smallCaps/>
      <w:color w:val="2F5496" w:themeColor="accent1" w:themeShade="bf"/>
      <w:spacing w:val="5"/>
    </w:rPr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Domylnaczcionkaakapitu">
    <w:name w:val="WW-Domyślna czcionka akapitu"/>
    <w:qFormat/>
    <w:rPr/>
  </w:style>
  <w:style w:type="character" w:styleId="Domylnaczcionkaakapitu">
    <w:name w:val="Domyślna czcionka akapitu"/>
    <w:qFormat/>
    <w:rPr/>
  </w:style>
  <w:style w:type="character" w:styleId="WW8Num3z1">
    <w:name w:val="WW8Num3z1"/>
    <w:qFormat/>
    <w:rPr>
      <w:rFonts w:ascii="Courier New" w:hAnsi="Courier New" w:eastAsia="Courier New"/>
    </w:rPr>
  </w:style>
  <w:style w:type="character" w:styleId="WW8Num3z0">
    <w:name w:val="WW8Num3z0"/>
    <w:qFormat/>
    <w:rPr>
      <w:rFonts w:ascii="Times New Roman" w:hAnsi="Times New Roman" w:eastAsia="Times New Roman"/>
    </w:rPr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link w:val="TytuZnak"/>
    <w:uiPriority w:val="10"/>
    <w:qFormat/>
    <w:rsid w:val="00a0041b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a0041b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a0041b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41b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a0041b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Sygnatura">
    <w:name w:val="Sygnatura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LibreOffice/7.0.1.2$Windows_X86_64 LibreOffice_project/7cbcfc562f6eb6708b5ff7d7397325de9e764452</Application>
  <Pages>1</Pages>
  <Words>131</Words>
  <Characters>777</Characters>
  <CharactersWithSpaces>1805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Mosir</dc:creator>
  <dc:description/>
  <dc:language>pl-PL</dc:language>
  <cp:lastModifiedBy/>
  <dcterms:modified xsi:type="dcterms:W3CDTF">2025-04-24T09:22:59Z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